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184" w:rsidRPr="001C25D7" w:rsidRDefault="001C5184" w:rsidP="001B2E8F">
      <w:pPr>
        <w:autoSpaceDE w:val="0"/>
        <w:autoSpaceDN w:val="0"/>
        <w:adjustRightInd w:val="0"/>
        <w:jc w:val="center"/>
        <w:rPr>
          <w:rFonts w:ascii="Arial Narrow" w:hAnsi="Arial Narrow" w:cs="Arial"/>
          <w:b/>
          <w:sz w:val="18"/>
          <w:szCs w:val="18"/>
        </w:rPr>
      </w:pPr>
      <w:r w:rsidRPr="001C25D7">
        <w:rPr>
          <w:rFonts w:ascii="Arial Narrow" w:hAnsi="Arial Narrow" w:cs="Arial"/>
          <w:b/>
          <w:sz w:val="18"/>
          <w:szCs w:val="18"/>
        </w:rPr>
        <w:t>ANEXO N° 3</w:t>
      </w:r>
    </w:p>
    <w:p w:rsidR="001C5184" w:rsidRPr="00624CA2" w:rsidRDefault="001C5184" w:rsidP="001B2E8F">
      <w:pPr>
        <w:jc w:val="both"/>
        <w:rPr>
          <w:rFonts w:ascii="Arial Narrow" w:hAnsi="Arial Narrow" w:cs="Arial"/>
        </w:rPr>
      </w:pPr>
      <w:r w:rsidRPr="00624CA2">
        <w:rPr>
          <w:rFonts w:ascii="Arial Narrow" w:hAnsi="Arial Narrow" w:cs="Arial"/>
        </w:rPr>
        <w:t>El proponente deberá entregar un documento, el cual será la guía para el desarrollo, implementación y reordenamiento de la infraestructura de los servicios de salud que presta la Empresa Social del Estado Hospital Universitario de la Samaritana; con el fin de racionalizar y priorizar los recursos para la inversión y operación sustentable en un periodo de Díez (10) años.</w:t>
      </w:r>
    </w:p>
    <w:p w:rsidR="001C5184" w:rsidRPr="00624CA2" w:rsidRDefault="001C5184" w:rsidP="001B2E8F">
      <w:pPr>
        <w:jc w:val="both"/>
        <w:rPr>
          <w:rFonts w:ascii="Arial Narrow" w:hAnsi="Arial Narrow" w:cs="Arial"/>
        </w:rPr>
      </w:pPr>
      <w:r w:rsidRPr="00624CA2">
        <w:rPr>
          <w:rFonts w:ascii="Arial Narrow" w:hAnsi="Arial Narrow" w:cs="Arial"/>
        </w:rPr>
        <w:t>METODOLOGÍA</w:t>
      </w:r>
    </w:p>
    <w:p w:rsidR="001C5184" w:rsidRPr="00624CA2" w:rsidRDefault="001C5184" w:rsidP="001B2E8F">
      <w:pPr>
        <w:jc w:val="both"/>
        <w:rPr>
          <w:rFonts w:ascii="Arial Narrow" w:hAnsi="Arial Narrow" w:cs="Arial"/>
        </w:rPr>
      </w:pPr>
      <w:r w:rsidRPr="00624CA2">
        <w:rPr>
          <w:rFonts w:ascii="Arial Narrow" w:hAnsi="Arial Narrow" w:cs="Arial"/>
        </w:rPr>
        <w:t>El proponente deberá bajo su propio criterio y desde su experiencia, desarrollar un análisis para la integración de la propuesta bajo los siguientes principios:</w:t>
      </w:r>
    </w:p>
    <w:p w:rsidR="001C5184" w:rsidRPr="00624CA2" w:rsidRDefault="001C5184" w:rsidP="001B2E8F">
      <w:pPr>
        <w:numPr>
          <w:ilvl w:val="0"/>
          <w:numId w:val="20"/>
        </w:numPr>
        <w:spacing w:after="0" w:line="240" w:lineRule="auto"/>
        <w:jc w:val="both"/>
        <w:rPr>
          <w:rFonts w:ascii="Arial Narrow" w:hAnsi="Arial Narrow" w:cs="Arial"/>
        </w:rPr>
      </w:pPr>
      <w:r w:rsidRPr="00624CA2">
        <w:rPr>
          <w:rFonts w:ascii="Arial Narrow" w:hAnsi="Arial Narrow" w:cs="Arial"/>
        </w:rPr>
        <w:t>Orientarse a las necesidades de salud de la población de influencia del hospital</w:t>
      </w:r>
    </w:p>
    <w:p w:rsidR="001C5184" w:rsidRPr="00624CA2" w:rsidRDefault="001C5184" w:rsidP="001B2E8F">
      <w:pPr>
        <w:numPr>
          <w:ilvl w:val="0"/>
          <w:numId w:val="20"/>
        </w:numPr>
        <w:spacing w:after="0" w:line="240" w:lineRule="auto"/>
        <w:jc w:val="both"/>
        <w:rPr>
          <w:rFonts w:ascii="Arial Narrow" w:hAnsi="Arial Narrow" w:cs="Arial"/>
        </w:rPr>
      </w:pPr>
      <w:r w:rsidRPr="00624CA2">
        <w:rPr>
          <w:rFonts w:ascii="Arial Narrow" w:hAnsi="Arial Narrow" w:cs="Arial"/>
        </w:rPr>
        <w:t>Promover la utilización óptima de la infraestructura y recursos existentes.</w:t>
      </w:r>
    </w:p>
    <w:p w:rsidR="001C5184" w:rsidRPr="00624CA2" w:rsidRDefault="001C5184" w:rsidP="001B2E8F">
      <w:pPr>
        <w:numPr>
          <w:ilvl w:val="0"/>
          <w:numId w:val="20"/>
        </w:numPr>
        <w:spacing w:after="0" w:line="240" w:lineRule="auto"/>
        <w:jc w:val="both"/>
        <w:rPr>
          <w:rFonts w:ascii="Arial Narrow" w:hAnsi="Arial Narrow" w:cs="Arial"/>
        </w:rPr>
      </w:pPr>
      <w:r w:rsidRPr="00624CA2">
        <w:rPr>
          <w:rFonts w:ascii="Arial Narrow" w:hAnsi="Arial Narrow" w:cs="Arial"/>
        </w:rPr>
        <w:t>Considerar los flujos poblacionales teniendo en cuenta que el hospital es 3er nivel y es la cabeza de la Red del departamento de Cundinamarca.</w:t>
      </w:r>
    </w:p>
    <w:p w:rsidR="001C5184" w:rsidRPr="00624CA2" w:rsidRDefault="001C5184" w:rsidP="001B2E8F">
      <w:pPr>
        <w:numPr>
          <w:ilvl w:val="0"/>
          <w:numId w:val="20"/>
        </w:numPr>
        <w:spacing w:after="0" w:line="240" w:lineRule="auto"/>
        <w:jc w:val="both"/>
        <w:rPr>
          <w:rFonts w:ascii="Arial Narrow" w:hAnsi="Arial Narrow" w:cs="Arial"/>
        </w:rPr>
      </w:pPr>
      <w:r w:rsidRPr="00624CA2">
        <w:rPr>
          <w:rFonts w:ascii="Arial Narrow" w:hAnsi="Arial Narrow" w:cs="Arial"/>
        </w:rPr>
        <w:t>Buscar el acercamiento de los servicios a la población.</w:t>
      </w:r>
    </w:p>
    <w:p w:rsidR="001C5184" w:rsidRPr="00624CA2" w:rsidRDefault="001C5184" w:rsidP="001B2E8F">
      <w:pPr>
        <w:numPr>
          <w:ilvl w:val="0"/>
          <w:numId w:val="20"/>
        </w:numPr>
        <w:spacing w:after="0" w:line="240" w:lineRule="auto"/>
        <w:jc w:val="both"/>
        <w:rPr>
          <w:rFonts w:ascii="Arial Narrow" w:hAnsi="Arial Narrow" w:cs="Arial"/>
        </w:rPr>
      </w:pPr>
      <w:r w:rsidRPr="00624CA2">
        <w:rPr>
          <w:rFonts w:ascii="Arial Narrow" w:hAnsi="Arial Narrow" w:cs="Arial"/>
        </w:rPr>
        <w:t>Complementar los servicios mediante la articulación y coordinación entre unidades médicas e instituciones.</w:t>
      </w:r>
    </w:p>
    <w:p w:rsidR="001C5184" w:rsidRPr="00624CA2" w:rsidRDefault="001C5184" w:rsidP="001B2E8F">
      <w:pPr>
        <w:numPr>
          <w:ilvl w:val="0"/>
          <w:numId w:val="20"/>
        </w:numPr>
        <w:spacing w:after="0" w:line="240" w:lineRule="auto"/>
        <w:jc w:val="both"/>
        <w:rPr>
          <w:rFonts w:ascii="Arial Narrow" w:hAnsi="Arial Narrow" w:cs="Arial"/>
        </w:rPr>
      </w:pPr>
      <w:r w:rsidRPr="00624CA2">
        <w:rPr>
          <w:rFonts w:ascii="Arial Narrow" w:hAnsi="Arial Narrow" w:cs="Arial"/>
        </w:rPr>
        <w:t>Planear bajo una perspectiva a corto, mediano y largo plazo.</w:t>
      </w:r>
    </w:p>
    <w:p w:rsidR="001C5184" w:rsidRPr="00624CA2" w:rsidRDefault="001C5184" w:rsidP="001B2E8F">
      <w:pPr>
        <w:jc w:val="both"/>
        <w:rPr>
          <w:rFonts w:ascii="Arial Narrow" w:hAnsi="Arial Narrow" w:cs="Arial"/>
        </w:rPr>
      </w:pPr>
    </w:p>
    <w:p w:rsidR="001C5184" w:rsidRPr="00624CA2" w:rsidRDefault="001C5184" w:rsidP="001B2E8F">
      <w:pPr>
        <w:jc w:val="both"/>
        <w:rPr>
          <w:rFonts w:ascii="Arial Narrow" w:hAnsi="Arial Narrow" w:cs="Arial"/>
        </w:rPr>
      </w:pPr>
      <w:r w:rsidRPr="00624CA2">
        <w:rPr>
          <w:rFonts w:ascii="Arial Narrow" w:hAnsi="Arial Narrow" w:cs="Arial"/>
        </w:rPr>
        <w:t>PROCESO DE DISEÑO</w:t>
      </w:r>
    </w:p>
    <w:p w:rsidR="001C5184" w:rsidRPr="00624CA2" w:rsidRDefault="001C5184" w:rsidP="001B2E8F">
      <w:pPr>
        <w:jc w:val="both"/>
        <w:rPr>
          <w:rFonts w:ascii="Arial Narrow" w:hAnsi="Arial Narrow" w:cs="Arial"/>
        </w:rPr>
      </w:pPr>
      <w:r w:rsidRPr="00624CA2">
        <w:rPr>
          <w:rFonts w:ascii="Arial Narrow" w:hAnsi="Arial Narrow" w:cs="Arial"/>
        </w:rPr>
        <w:t xml:space="preserve">Dentro de su propuesta, el proponente deberá esquematizar cual será el proceso mediante el cual se trabajará el documento. Para lo anterior deberá tener en cuenta que este deberá ser un proceso de concertación y evaluación de trabajos en grupo con los departamentos directivos de cada una de las áreas del hospital. </w:t>
      </w:r>
    </w:p>
    <w:p w:rsidR="001C5184" w:rsidRPr="00624CA2" w:rsidRDefault="001C5184" w:rsidP="001B2E8F">
      <w:pPr>
        <w:jc w:val="both"/>
        <w:rPr>
          <w:rFonts w:ascii="Arial Narrow" w:hAnsi="Arial Narrow" w:cs="Arial"/>
        </w:rPr>
      </w:pPr>
      <w:r w:rsidRPr="00624CA2">
        <w:rPr>
          <w:rFonts w:ascii="Arial Narrow" w:hAnsi="Arial Narrow" w:cs="Arial"/>
        </w:rPr>
        <w:t>PRELIMINARES</w:t>
      </w:r>
    </w:p>
    <w:p w:rsidR="001C5184" w:rsidRPr="00624CA2" w:rsidRDefault="001C5184" w:rsidP="001B2E8F">
      <w:pPr>
        <w:jc w:val="both"/>
        <w:rPr>
          <w:rFonts w:ascii="Arial Narrow" w:hAnsi="Arial Narrow" w:cs="Arial"/>
        </w:rPr>
      </w:pPr>
      <w:r w:rsidRPr="00624CA2">
        <w:rPr>
          <w:rFonts w:ascii="Arial Narrow" w:hAnsi="Arial Narrow" w:cs="Arial"/>
        </w:rPr>
        <w:t>El proponente deberá analizar y recopilar como mínimo la siguiente información:</w:t>
      </w:r>
    </w:p>
    <w:p w:rsidR="001C5184" w:rsidRPr="00624CA2" w:rsidRDefault="001C5184" w:rsidP="001B2E8F">
      <w:pPr>
        <w:numPr>
          <w:ilvl w:val="0"/>
          <w:numId w:val="21"/>
        </w:numPr>
        <w:spacing w:after="0" w:line="240" w:lineRule="auto"/>
        <w:jc w:val="both"/>
        <w:rPr>
          <w:rFonts w:ascii="Arial Narrow" w:hAnsi="Arial Narrow" w:cs="Arial"/>
        </w:rPr>
      </w:pPr>
      <w:r w:rsidRPr="00624CA2">
        <w:rPr>
          <w:rFonts w:ascii="Arial Narrow" w:hAnsi="Arial Narrow" w:cs="Arial"/>
        </w:rPr>
        <w:t>Información General</w:t>
      </w:r>
    </w:p>
    <w:p w:rsidR="001C5184" w:rsidRPr="00624CA2" w:rsidRDefault="001C5184" w:rsidP="001B2E8F">
      <w:pPr>
        <w:numPr>
          <w:ilvl w:val="0"/>
          <w:numId w:val="21"/>
        </w:numPr>
        <w:spacing w:after="0" w:line="240" w:lineRule="auto"/>
        <w:jc w:val="both"/>
        <w:rPr>
          <w:rFonts w:ascii="Arial Narrow" w:hAnsi="Arial Narrow" w:cs="Arial"/>
        </w:rPr>
      </w:pPr>
      <w:r w:rsidRPr="00624CA2">
        <w:rPr>
          <w:rFonts w:ascii="Arial Narrow" w:hAnsi="Arial Narrow" w:cs="Arial"/>
        </w:rPr>
        <w:t>Datos generales</w:t>
      </w:r>
    </w:p>
    <w:p w:rsidR="001C5184" w:rsidRPr="00624CA2" w:rsidRDefault="001C5184" w:rsidP="001B2E8F">
      <w:pPr>
        <w:numPr>
          <w:ilvl w:val="0"/>
          <w:numId w:val="21"/>
        </w:numPr>
        <w:spacing w:after="0" w:line="240" w:lineRule="auto"/>
        <w:jc w:val="both"/>
        <w:rPr>
          <w:rFonts w:ascii="Arial Narrow" w:hAnsi="Arial Narrow" w:cs="Arial"/>
        </w:rPr>
      </w:pPr>
      <w:r w:rsidRPr="00624CA2">
        <w:rPr>
          <w:rFonts w:ascii="Arial Narrow" w:hAnsi="Arial Narrow" w:cs="Arial"/>
        </w:rPr>
        <w:t>Lineamientos estratégicos</w:t>
      </w:r>
    </w:p>
    <w:p w:rsidR="001C5184" w:rsidRPr="00624CA2" w:rsidRDefault="001C5184" w:rsidP="001B2E8F">
      <w:pPr>
        <w:numPr>
          <w:ilvl w:val="0"/>
          <w:numId w:val="21"/>
        </w:numPr>
        <w:spacing w:after="0" w:line="240" w:lineRule="auto"/>
        <w:jc w:val="both"/>
        <w:rPr>
          <w:rFonts w:ascii="Arial Narrow" w:hAnsi="Arial Narrow" w:cs="Arial"/>
        </w:rPr>
      </w:pPr>
      <w:r w:rsidRPr="00624CA2">
        <w:rPr>
          <w:rFonts w:ascii="Arial Narrow" w:hAnsi="Arial Narrow" w:cs="Arial"/>
        </w:rPr>
        <w:t>Caracterización de la infraestructura física</w:t>
      </w:r>
    </w:p>
    <w:p w:rsidR="001C5184" w:rsidRPr="00624CA2" w:rsidRDefault="001C5184" w:rsidP="001B2E8F">
      <w:pPr>
        <w:numPr>
          <w:ilvl w:val="0"/>
          <w:numId w:val="21"/>
        </w:numPr>
        <w:spacing w:after="0" w:line="240" w:lineRule="auto"/>
        <w:jc w:val="both"/>
        <w:rPr>
          <w:rFonts w:ascii="Arial Narrow" w:hAnsi="Arial Narrow" w:cs="Arial"/>
        </w:rPr>
      </w:pPr>
      <w:r w:rsidRPr="00624CA2">
        <w:rPr>
          <w:rFonts w:ascii="Arial Narrow" w:hAnsi="Arial Narrow" w:cs="Arial"/>
        </w:rPr>
        <w:t>Licencias de construcción</w:t>
      </w:r>
    </w:p>
    <w:p w:rsidR="001C5184" w:rsidRPr="00624CA2" w:rsidRDefault="001C5184" w:rsidP="001B2E8F">
      <w:pPr>
        <w:numPr>
          <w:ilvl w:val="0"/>
          <w:numId w:val="21"/>
        </w:numPr>
        <w:spacing w:after="0" w:line="240" w:lineRule="auto"/>
        <w:jc w:val="both"/>
        <w:rPr>
          <w:rFonts w:ascii="Arial Narrow" w:hAnsi="Arial Narrow" w:cs="Arial"/>
        </w:rPr>
      </w:pPr>
      <w:r w:rsidRPr="00624CA2">
        <w:rPr>
          <w:rFonts w:ascii="Arial Narrow" w:hAnsi="Arial Narrow" w:cs="Arial"/>
        </w:rPr>
        <w:t>Datos geográficos del área de influencia.</w:t>
      </w:r>
    </w:p>
    <w:p w:rsidR="001C5184" w:rsidRPr="00624CA2" w:rsidRDefault="001C5184" w:rsidP="001B2E8F">
      <w:pPr>
        <w:numPr>
          <w:ilvl w:val="0"/>
          <w:numId w:val="21"/>
        </w:numPr>
        <w:spacing w:after="0" w:line="240" w:lineRule="auto"/>
        <w:jc w:val="both"/>
        <w:rPr>
          <w:rFonts w:ascii="Arial Narrow" w:hAnsi="Arial Narrow" w:cs="Arial"/>
        </w:rPr>
      </w:pPr>
      <w:r w:rsidRPr="00624CA2">
        <w:rPr>
          <w:rFonts w:ascii="Arial Narrow" w:hAnsi="Arial Narrow" w:cs="Arial"/>
        </w:rPr>
        <w:t>Información Estructural.</w:t>
      </w:r>
    </w:p>
    <w:p w:rsidR="001C5184" w:rsidRPr="00624CA2" w:rsidRDefault="001C5184" w:rsidP="001B2E8F">
      <w:pPr>
        <w:numPr>
          <w:ilvl w:val="0"/>
          <w:numId w:val="21"/>
        </w:numPr>
        <w:spacing w:after="0" w:line="240" w:lineRule="auto"/>
        <w:jc w:val="both"/>
        <w:rPr>
          <w:rFonts w:ascii="Arial Narrow" w:hAnsi="Arial Narrow" w:cs="Arial"/>
        </w:rPr>
      </w:pPr>
      <w:r w:rsidRPr="00624CA2">
        <w:rPr>
          <w:rFonts w:ascii="Arial Narrow" w:hAnsi="Arial Narrow" w:cs="Arial"/>
        </w:rPr>
        <w:t>Descripción de los Servicios habilitados.</w:t>
      </w:r>
    </w:p>
    <w:p w:rsidR="001C5184" w:rsidRPr="00624CA2" w:rsidRDefault="001C5184" w:rsidP="001B2E8F">
      <w:pPr>
        <w:numPr>
          <w:ilvl w:val="0"/>
          <w:numId w:val="21"/>
        </w:numPr>
        <w:spacing w:after="0" w:line="240" w:lineRule="auto"/>
        <w:jc w:val="both"/>
        <w:rPr>
          <w:rFonts w:ascii="Arial Narrow" w:hAnsi="Arial Narrow" w:cs="Arial"/>
        </w:rPr>
      </w:pPr>
      <w:r w:rsidRPr="00624CA2">
        <w:rPr>
          <w:rFonts w:ascii="Arial Narrow" w:hAnsi="Arial Narrow" w:cs="Arial"/>
        </w:rPr>
        <w:t>Estado actual de los servicios habilitados.</w:t>
      </w:r>
    </w:p>
    <w:p w:rsidR="001C5184" w:rsidRDefault="001C5184" w:rsidP="001B2E8F">
      <w:pPr>
        <w:jc w:val="both"/>
        <w:rPr>
          <w:rFonts w:ascii="Arial Narrow" w:hAnsi="Arial Narrow" w:cs="Arial"/>
        </w:rPr>
      </w:pPr>
    </w:p>
    <w:p w:rsidR="001C5184" w:rsidRDefault="001C5184" w:rsidP="001B2E8F">
      <w:pPr>
        <w:jc w:val="both"/>
        <w:rPr>
          <w:rFonts w:ascii="Arial Narrow" w:hAnsi="Arial Narrow" w:cs="Arial"/>
        </w:rPr>
      </w:pPr>
    </w:p>
    <w:p w:rsidR="001C5184" w:rsidRDefault="001C5184" w:rsidP="001B2E8F">
      <w:pPr>
        <w:jc w:val="both"/>
        <w:rPr>
          <w:rFonts w:ascii="Arial Narrow" w:hAnsi="Arial Narrow" w:cs="Arial"/>
        </w:rPr>
      </w:pPr>
    </w:p>
    <w:p w:rsidR="001C5184" w:rsidRPr="00624CA2" w:rsidRDefault="001C5184" w:rsidP="001B2E8F">
      <w:pPr>
        <w:jc w:val="both"/>
        <w:rPr>
          <w:rFonts w:ascii="Arial Narrow" w:hAnsi="Arial Narrow" w:cs="Arial"/>
        </w:rPr>
      </w:pPr>
    </w:p>
    <w:p w:rsidR="001C5184" w:rsidRPr="00624CA2" w:rsidRDefault="001C5184" w:rsidP="001B2E8F">
      <w:pPr>
        <w:jc w:val="both"/>
        <w:rPr>
          <w:rFonts w:ascii="Arial Narrow" w:hAnsi="Arial Narrow" w:cs="Arial"/>
        </w:rPr>
      </w:pPr>
      <w:r w:rsidRPr="00624CA2">
        <w:rPr>
          <w:rFonts w:ascii="Arial Narrow" w:hAnsi="Arial Narrow" w:cs="Arial"/>
        </w:rPr>
        <w:t>REUNIONES EXPLORATORIOS, DOCUMENTALES Y CRONOGRAMA</w:t>
      </w:r>
    </w:p>
    <w:p w:rsidR="001C5184" w:rsidRPr="00624CA2" w:rsidRDefault="001C5184" w:rsidP="001B2E8F">
      <w:pPr>
        <w:jc w:val="both"/>
        <w:rPr>
          <w:rFonts w:ascii="Arial Narrow" w:hAnsi="Arial Narrow" w:cs="Arial"/>
        </w:rPr>
      </w:pPr>
      <w:r w:rsidRPr="00624CA2">
        <w:rPr>
          <w:rFonts w:ascii="Arial Narrow" w:hAnsi="Arial Narrow" w:cs="Arial"/>
        </w:rPr>
        <w:t xml:space="preserve">El proponente deberá detallar de manera clara y precisa cuáles serán los documentos producto de las reuniones a sostener con el personal del hospital, lo mismo que los documentos que se entregarán al hospital para la evaluación del progreso de la recolección de la información. Cada uno de los productos a entregar deberá contener una descripción clara de su contenido. </w:t>
      </w:r>
    </w:p>
    <w:p w:rsidR="001C5184" w:rsidRPr="00624CA2" w:rsidRDefault="001C5184" w:rsidP="001B2E8F">
      <w:pPr>
        <w:jc w:val="both"/>
        <w:rPr>
          <w:rFonts w:ascii="Arial Narrow" w:hAnsi="Arial Narrow" w:cs="Arial"/>
        </w:rPr>
      </w:pPr>
      <w:r w:rsidRPr="00624CA2">
        <w:rPr>
          <w:rFonts w:ascii="Arial Narrow" w:hAnsi="Arial Narrow" w:cs="Arial"/>
        </w:rPr>
        <w:t>Los documentos mínimos que se deberán entregar son:</w:t>
      </w:r>
    </w:p>
    <w:p w:rsidR="001C5184" w:rsidRPr="00624CA2" w:rsidRDefault="001C5184" w:rsidP="001B2E8F">
      <w:pPr>
        <w:numPr>
          <w:ilvl w:val="0"/>
          <w:numId w:val="23"/>
        </w:numPr>
        <w:spacing w:after="0" w:line="240" w:lineRule="auto"/>
        <w:jc w:val="both"/>
        <w:rPr>
          <w:rFonts w:ascii="Arial Narrow" w:hAnsi="Arial Narrow" w:cs="Arial"/>
        </w:rPr>
      </w:pPr>
      <w:r w:rsidRPr="00624CA2">
        <w:rPr>
          <w:rFonts w:ascii="Arial Narrow" w:hAnsi="Arial Narrow" w:cs="Arial"/>
        </w:rPr>
        <w:t>Reunión exploratoria documental y análisis de información</w:t>
      </w:r>
    </w:p>
    <w:p w:rsidR="001C5184" w:rsidRPr="00624CA2" w:rsidRDefault="001C5184" w:rsidP="001B2E8F">
      <w:pPr>
        <w:numPr>
          <w:ilvl w:val="0"/>
          <w:numId w:val="23"/>
        </w:numPr>
        <w:spacing w:after="0" w:line="240" w:lineRule="auto"/>
        <w:jc w:val="both"/>
        <w:rPr>
          <w:rFonts w:ascii="Arial Narrow" w:hAnsi="Arial Narrow" w:cs="Arial"/>
        </w:rPr>
      </w:pPr>
      <w:r w:rsidRPr="00624CA2">
        <w:rPr>
          <w:rFonts w:ascii="Arial Narrow" w:hAnsi="Arial Narrow" w:cs="Arial"/>
        </w:rPr>
        <w:t>Recolección de las estadísticas disponibles del servicio en los últimos cinco (5) a siete (7) años.</w:t>
      </w:r>
    </w:p>
    <w:p w:rsidR="001C5184" w:rsidRPr="00624CA2" w:rsidRDefault="001C5184" w:rsidP="001B2E8F">
      <w:pPr>
        <w:numPr>
          <w:ilvl w:val="0"/>
          <w:numId w:val="23"/>
        </w:numPr>
        <w:spacing w:after="0" w:line="240" w:lineRule="auto"/>
        <w:jc w:val="both"/>
        <w:rPr>
          <w:rFonts w:ascii="Arial Narrow" w:hAnsi="Arial Narrow" w:cs="Arial"/>
        </w:rPr>
      </w:pPr>
      <w:r w:rsidRPr="00624CA2">
        <w:rPr>
          <w:rFonts w:ascii="Arial Narrow" w:hAnsi="Arial Narrow" w:cs="Arial"/>
        </w:rPr>
        <w:t>Recolección de informes de acreditación de las últimas cinco (5) visitas.</w:t>
      </w:r>
    </w:p>
    <w:p w:rsidR="001C5184" w:rsidRPr="00624CA2" w:rsidRDefault="001C5184" w:rsidP="001B2E8F">
      <w:pPr>
        <w:numPr>
          <w:ilvl w:val="0"/>
          <w:numId w:val="23"/>
        </w:numPr>
        <w:spacing w:after="0" w:line="240" w:lineRule="auto"/>
        <w:jc w:val="both"/>
        <w:rPr>
          <w:rFonts w:ascii="Arial Narrow" w:hAnsi="Arial Narrow" w:cs="Arial"/>
        </w:rPr>
      </w:pPr>
      <w:r w:rsidRPr="00624CA2">
        <w:rPr>
          <w:rFonts w:ascii="Arial Narrow" w:hAnsi="Arial Narrow" w:cs="Arial"/>
        </w:rPr>
        <w:t>Levantamiento del PMA de la situación actual por servicios.</w:t>
      </w:r>
    </w:p>
    <w:p w:rsidR="001C5184" w:rsidRPr="00624CA2" w:rsidRDefault="001C5184" w:rsidP="001B2E8F">
      <w:pPr>
        <w:numPr>
          <w:ilvl w:val="0"/>
          <w:numId w:val="23"/>
        </w:numPr>
        <w:spacing w:after="0" w:line="240" w:lineRule="auto"/>
        <w:jc w:val="both"/>
        <w:rPr>
          <w:rFonts w:ascii="Arial Narrow" w:hAnsi="Arial Narrow" w:cs="Arial"/>
        </w:rPr>
      </w:pPr>
      <w:r w:rsidRPr="00624CA2">
        <w:rPr>
          <w:rFonts w:ascii="Arial Narrow" w:hAnsi="Arial Narrow" w:cs="Arial"/>
        </w:rPr>
        <w:t>Levantamiento arquitectónico del estado actual de los servicios.</w:t>
      </w:r>
    </w:p>
    <w:p w:rsidR="001C5184" w:rsidRPr="00624CA2" w:rsidRDefault="001C5184" w:rsidP="001B2E8F">
      <w:pPr>
        <w:numPr>
          <w:ilvl w:val="0"/>
          <w:numId w:val="23"/>
        </w:numPr>
        <w:spacing w:after="0" w:line="240" w:lineRule="auto"/>
        <w:jc w:val="both"/>
        <w:rPr>
          <w:rFonts w:ascii="Arial Narrow" w:hAnsi="Arial Narrow" w:cs="Arial"/>
        </w:rPr>
      </w:pPr>
      <w:r w:rsidRPr="00624CA2">
        <w:rPr>
          <w:rFonts w:ascii="Arial Narrow" w:hAnsi="Arial Narrow" w:cs="Arial"/>
        </w:rPr>
        <w:t>Problemas que presenta el servicio en este momento.</w:t>
      </w:r>
    </w:p>
    <w:p w:rsidR="001C5184" w:rsidRPr="00624CA2" w:rsidRDefault="001C5184" w:rsidP="001B2E8F">
      <w:pPr>
        <w:numPr>
          <w:ilvl w:val="0"/>
          <w:numId w:val="23"/>
        </w:numPr>
        <w:spacing w:after="0" w:line="240" w:lineRule="auto"/>
        <w:jc w:val="both"/>
        <w:rPr>
          <w:rFonts w:ascii="Arial Narrow" w:hAnsi="Arial Narrow" w:cs="Arial"/>
        </w:rPr>
      </w:pPr>
      <w:r w:rsidRPr="00624CA2">
        <w:rPr>
          <w:rFonts w:ascii="Arial Narrow" w:hAnsi="Arial Narrow" w:cs="Arial"/>
        </w:rPr>
        <w:t>Posibles soluciones por parte de los directivos del servicio.</w:t>
      </w:r>
    </w:p>
    <w:p w:rsidR="001C5184" w:rsidRPr="00624CA2" w:rsidRDefault="001C5184" w:rsidP="001B2E8F">
      <w:pPr>
        <w:numPr>
          <w:ilvl w:val="0"/>
          <w:numId w:val="23"/>
        </w:numPr>
        <w:spacing w:after="0" w:line="240" w:lineRule="auto"/>
        <w:jc w:val="both"/>
        <w:rPr>
          <w:rFonts w:ascii="Arial Narrow" w:hAnsi="Arial Narrow" w:cs="Arial"/>
        </w:rPr>
      </w:pPr>
      <w:r w:rsidRPr="00624CA2">
        <w:rPr>
          <w:rFonts w:ascii="Arial Narrow" w:hAnsi="Arial Narrow" w:cs="Arial"/>
        </w:rPr>
        <w:t>Diligenciamiento de encuestas.</w:t>
      </w:r>
    </w:p>
    <w:p w:rsidR="001C5184" w:rsidRPr="00624CA2" w:rsidRDefault="001C5184" w:rsidP="001B2E8F">
      <w:pPr>
        <w:numPr>
          <w:ilvl w:val="0"/>
          <w:numId w:val="23"/>
        </w:numPr>
        <w:spacing w:after="0" w:line="240" w:lineRule="auto"/>
        <w:jc w:val="both"/>
        <w:rPr>
          <w:rFonts w:ascii="Arial Narrow" w:hAnsi="Arial Narrow" w:cs="Arial"/>
        </w:rPr>
      </w:pPr>
      <w:r w:rsidRPr="00624CA2">
        <w:rPr>
          <w:rFonts w:ascii="Arial Narrow" w:hAnsi="Arial Narrow" w:cs="Arial"/>
        </w:rPr>
        <w:t>Análisis de la información encontrada.</w:t>
      </w:r>
    </w:p>
    <w:p w:rsidR="001C5184" w:rsidRPr="00624CA2" w:rsidRDefault="001C5184" w:rsidP="001B2E8F">
      <w:pPr>
        <w:jc w:val="both"/>
        <w:rPr>
          <w:rFonts w:ascii="Arial Narrow" w:hAnsi="Arial Narrow" w:cs="Arial"/>
        </w:rPr>
      </w:pPr>
    </w:p>
    <w:p w:rsidR="001C5184" w:rsidRPr="00624CA2" w:rsidRDefault="001C5184" w:rsidP="001B2E8F">
      <w:pPr>
        <w:jc w:val="both"/>
        <w:rPr>
          <w:rFonts w:ascii="Arial Narrow" w:hAnsi="Arial Narrow" w:cs="Arial"/>
        </w:rPr>
      </w:pPr>
      <w:r w:rsidRPr="00624CA2">
        <w:rPr>
          <w:rFonts w:ascii="Arial Narrow" w:hAnsi="Arial Narrow" w:cs="Arial"/>
        </w:rPr>
        <w:t>REUNIONES DE DISEÑO</w:t>
      </w:r>
    </w:p>
    <w:p w:rsidR="001C5184" w:rsidRPr="00624CA2" w:rsidRDefault="001C5184" w:rsidP="001B2E8F">
      <w:pPr>
        <w:jc w:val="both"/>
        <w:rPr>
          <w:rFonts w:ascii="Arial Narrow" w:hAnsi="Arial Narrow" w:cs="Arial"/>
        </w:rPr>
      </w:pPr>
      <w:r w:rsidRPr="00624CA2">
        <w:rPr>
          <w:rFonts w:ascii="Arial Narrow" w:hAnsi="Arial Narrow" w:cs="Arial"/>
        </w:rPr>
        <w:t xml:space="preserve">De acuerdo con lo anteriormente descrito y con los PMA ACTUALES levantados, el proponente procederá a realizar los diseños de Zonificación Actual. </w:t>
      </w:r>
    </w:p>
    <w:p w:rsidR="001C5184" w:rsidRPr="00624CA2" w:rsidRDefault="001C5184" w:rsidP="001B2E8F">
      <w:pPr>
        <w:jc w:val="both"/>
        <w:rPr>
          <w:rFonts w:ascii="Arial Narrow" w:hAnsi="Arial Narrow" w:cs="Arial"/>
        </w:rPr>
      </w:pPr>
      <w:r w:rsidRPr="00624CA2">
        <w:rPr>
          <w:rFonts w:ascii="Arial Narrow" w:hAnsi="Arial Narrow" w:cs="Arial"/>
        </w:rPr>
        <w:t>El proponente deberá describir claramente cómo será el proceso de diseño y articulación del mismo con las directivas del hospital.</w:t>
      </w:r>
    </w:p>
    <w:p w:rsidR="001C5184" w:rsidRPr="00624CA2" w:rsidRDefault="001C5184" w:rsidP="001B2E8F">
      <w:pPr>
        <w:jc w:val="both"/>
        <w:rPr>
          <w:rFonts w:ascii="Arial Narrow" w:hAnsi="Arial Narrow" w:cs="Arial"/>
        </w:rPr>
      </w:pPr>
      <w:r w:rsidRPr="00624CA2">
        <w:rPr>
          <w:rFonts w:ascii="Arial Narrow" w:hAnsi="Arial Narrow" w:cs="Arial"/>
        </w:rPr>
        <w:t>CONFIGURACIÓN DEL PLAN RECTOR DE SERVICIOS E INFRAESTRUCTURA FÍSICA PARA LA EMPRESA SOCIAL DEL ESTADO HOSPITAL UNIVERSITARIO DE LA SAMARITANA</w:t>
      </w:r>
    </w:p>
    <w:p w:rsidR="001C5184" w:rsidRPr="00624CA2" w:rsidRDefault="001C5184" w:rsidP="001B2E8F">
      <w:pPr>
        <w:jc w:val="both"/>
        <w:rPr>
          <w:rFonts w:ascii="Arial Narrow" w:hAnsi="Arial Narrow" w:cs="Arial"/>
        </w:rPr>
      </w:pPr>
      <w:r w:rsidRPr="00624CA2">
        <w:rPr>
          <w:rFonts w:ascii="Arial Narrow" w:hAnsi="Arial Narrow" w:cs="Arial"/>
        </w:rPr>
        <w:t>El proponente una vez terminado el proceso de concertación, procederá a configurar el documento de Plan Rector que contendrá como mínimo los siguientes aspectos:</w:t>
      </w:r>
    </w:p>
    <w:p w:rsidR="001C5184" w:rsidRPr="00624CA2" w:rsidRDefault="001C5184" w:rsidP="001B2E8F">
      <w:pPr>
        <w:numPr>
          <w:ilvl w:val="0"/>
          <w:numId w:val="22"/>
        </w:numPr>
        <w:spacing w:after="0" w:line="240" w:lineRule="auto"/>
        <w:jc w:val="both"/>
        <w:rPr>
          <w:rFonts w:ascii="Arial Narrow" w:hAnsi="Arial Narrow" w:cs="Arial"/>
        </w:rPr>
      </w:pPr>
      <w:r w:rsidRPr="00624CA2">
        <w:rPr>
          <w:rFonts w:ascii="Arial Narrow" w:hAnsi="Arial Narrow" w:cs="Arial"/>
        </w:rPr>
        <w:t xml:space="preserve">Consolidado de PMA propuestos de los nuevos servicios a intervenir y de los PMA Actuales. </w:t>
      </w:r>
    </w:p>
    <w:p w:rsidR="001C5184" w:rsidRPr="00624CA2" w:rsidRDefault="001C5184" w:rsidP="001B2E8F">
      <w:pPr>
        <w:numPr>
          <w:ilvl w:val="0"/>
          <w:numId w:val="22"/>
        </w:numPr>
        <w:spacing w:after="0" w:line="240" w:lineRule="auto"/>
        <w:jc w:val="both"/>
        <w:rPr>
          <w:rFonts w:ascii="Arial Narrow" w:hAnsi="Arial Narrow" w:cs="Arial"/>
        </w:rPr>
      </w:pPr>
      <w:r w:rsidRPr="00624CA2">
        <w:rPr>
          <w:rFonts w:ascii="Arial Narrow" w:hAnsi="Arial Narrow" w:cs="Arial"/>
        </w:rPr>
        <w:t>Zonificaciones Actuales Vs Zonificaciones Propuestas.</w:t>
      </w:r>
    </w:p>
    <w:p w:rsidR="001C5184" w:rsidRPr="00624CA2" w:rsidRDefault="001C5184" w:rsidP="001B2E8F">
      <w:pPr>
        <w:numPr>
          <w:ilvl w:val="0"/>
          <w:numId w:val="22"/>
        </w:numPr>
        <w:spacing w:after="0" w:line="240" w:lineRule="auto"/>
        <w:jc w:val="both"/>
        <w:rPr>
          <w:rFonts w:ascii="Arial Narrow" w:hAnsi="Arial Narrow" w:cs="Arial"/>
        </w:rPr>
      </w:pPr>
      <w:r w:rsidRPr="00624CA2">
        <w:rPr>
          <w:rFonts w:ascii="Arial Narrow" w:hAnsi="Arial Narrow" w:cs="Arial"/>
        </w:rPr>
        <w:t xml:space="preserve">Anteproyecto de diseños de las plantas arquitectónicas de los servicios a implementar en la nueva distribución de la infraestructura. </w:t>
      </w:r>
    </w:p>
    <w:p w:rsidR="001C5184" w:rsidRPr="00624CA2" w:rsidRDefault="001C5184" w:rsidP="001B2E8F">
      <w:pPr>
        <w:numPr>
          <w:ilvl w:val="0"/>
          <w:numId w:val="22"/>
        </w:numPr>
        <w:spacing w:after="0" w:line="240" w:lineRule="auto"/>
        <w:jc w:val="both"/>
        <w:rPr>
          <w:rFonts w:ascii="Arial Narrow" w:hAnsi="Arial Narrow" w:cs="Arial"/>
        </w:rPr>
      </w:pPr>
      <w:r w:rsidRPr="00624CA2">
        <w:rPr>
          <w:rFonts w:ascii="Arial Narrow" w:hAnsi="Arial Narrow" w:cs="Arial"/>
        </w:rPr>
        <w:t>Cronograma de implementación a corto, mediano y largo plazo, en las fases de pre inversión e inversión y las etapas constructivas a desarrollar con presupuestos globales por etapa</w:t>
      </w:r>
    </w:p>
    <w:p w:rsidR="001C5184" w:rsidRPr="00624CA2" w:rsidRDefault="001C5184" w:rsidP="001B2E8F">
      <w:pPr>
        <w:ind w:left="720"/>
        <w:jc w:val="both"/>
        <w:rPr>
          <w:rFonts w:ascii="Arial Narrow" w:hAnsi="Arial Narrow" w:cs="Arial"/>
        </w:rPr>
      </w:pPr>
    </w:p>
    <w:p w:rsidR="001C5184" w:rsidRPr="001C25D7" w:rsidRDefault="001C5184" w:rsidP="001B2E8F">
      <w:pPr>
        <w:autoSpaceDE w:val="0"/>
        <w:autoSpaceDN w:val="0"/>
        <w:adjustRightInd w:val="0"/>
        <w:rPr>
          <w:rFonts w:ascii="Arial Narrow" w:hAnsi="Arial Narrow" w:cs="Arial"/>
          <w:b/>
          <w:sz w:val="18"/>
          <w:szCs w:val="18"/>
        </w:rPr>
      </w:pPr>
    </w:p>
    <w:p w:rsidR="001C5184" w:rsidRPr="001C25D7" w:rsidRDefault="001C5184" w:rsidP="001B2E8F">
      <w:pPr>
        <w:autoSpaceDE w:val="0"/>
        <w:autoSpaceDN w:val="0"/>
        <w:adjustRightInd w:val="0"/>
        <w:jc w:val="center"/>
        <w:rPr>
          <w:rFonts w:ascii="Arial Narrow" w:hAnsi="Arial Narrow" w:cs="Arial"/>
          <w:b/>
          <w:sz w:val="18"/>
          <w:szCs w:val="18"/>
        </w:rPr>
      </w:pPr>
    </w:p>
    <w:p w:rsidR="001C5184" w:rsidRPr="001B2E8F" w:rsidRDefault="001C5184" w:rsidP="001B2E8F">
      <w:pPr>
        <w:rPr>
          <w:szCs w:val="18"/>
        </w:rPr>
      </w:pPr>
    </w:p>
    <w:sectPr w:rsidR="001C5184" w:rsidRPr="001B2E8F" w:rsidSect="001F0A23">
      <w:headerReference w:type="default" r:id="rId7"/>
      <w:footerReference w:type="default" r:id="rId8"/>
      <w:pgSz w:w="12240" w:h="15840"/>
      <w:pgMar w:top="1440" w:right="1080" w:bottom="1440" w:left="1080"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5184" w:rsidRDefault="001C5184">
      <w:pPr>
        <w:spacing w:after="0" w:line="240" w:lineRule="auto"/>
      </w:pPr>
      <w:r>
        <w:separator/>
      </w:r>
    </w:p>
  </w:endnote>
  <w:endnote w:type="continuationSeparator" w:id="0">
    <w:p w:rsidR="001C5184" w:rsidRDefault="001C51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ook w:val="00A0"/>
    </w:tblPr>
    <w:tblGrid>
      <w:gridCol w:w="6189"/>
      <w:gridCol w:w="1224"/>
    </w:tblGrid>
    <w:tr w:rsidR="001C5184" w:rsidRPr="00A64A2B">
      <w:trPr>
        <w:jc w:val="center"/>
      </w:trPr>
      <w:tc>
        <w:tcPr>
          <w:tcW w:w="0" w:type="auto"/>
        </w:tcPr>
        <w:p w:rsidR="001C5184" w:rsidRPr="00B20532" w:rsidRDefault="001C5184" w:rsidP="001F0A23">
          <w:pPr>
            <w:pStyle w:val="Footer"/>
            <w:jc w:val="right"/>
          </w:pPr>
          <w:r w:rsidRPr="00A64A2B">
            <w:t>Carrera 8 No. 0 –</w:t>
          </w:r>
          <w:r>
            <w:t xml:space="preserve"> 29</w:t>
          </w:r>
          <w:r w:rsidRPr="00A64A2B">
            <w:t xml:space="preserve"> Sur. </w:t>
          </w:r>
          <w:r w:rsidRPr="00B20532">
            <w:t xml:space="preserve">Tels. 4077075 Ext. 10711 </w:t>
          </w:r>
          <w:hyperlink r:id="rId1" w:history="1">
            <w:r w:rsidRPr="00B20532">
              <w:rPr>
                <w:rStyle w:val="Hyperlink"/>
              </w:rPr>
              <w:t>www.hus.org.co</w:t>
            </w:r>
          </w:hyperlink>
        </w:p>
        <w:p w:rsidR="001C5184" w:rsidRPr="00A64A2B" w:rsidRDefault="001C5184" w:rsidP="001F0A23">
          <w:pPr>
            <w:pStyle w:val="Footer"/>
            <w:jc w:val="center"/>
          </w:pPr>
          <w:r w:rsidRPr="00A64A2B">
            <w:t>“Unidos por tu Bienestar”</w:t>
          </w:r>
        </w:p>
      </w:tc>
      <w:tc>
        <w:tcPr>
          <w:tcW w:w="0" w:type="auto"/>
        </w:tcPr>
        <w:p w:rsidR="001C5184" w:rsidRPr="00A64A2B" w:rsidRDefault="001C5184">
          <w:pPr>
            <w:pStyle w:val="Footer"/>
            <w:jc w:val="right"/>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8" type="#_x0000_t75" style="width:50.25pt;height:32.25pt;visibility:visible">
                <v:imagedata r:id="rId2" o:title=""/>
              </v:shape>
            </w:pict>
          </w:r>
        </w:p>
      </w:tc>
    </w:tr>
  </w:tbl>
  <w:p w:rsidR="001C5184" w:rsidRPr="00DA19E1" w:rsidRDefault="001C5184" w:rsidP="001F0A23">
    <w:pPr>
      <w:pStyle w:val="Footer"/>
      <w:jc w:val="center"/>
      <w:rPr>
        <w:rFonts w:ascii="Times New Roman" w:hAnsi="Times New Roman"/>
        <w:sz w:val="20"/>
        <w:szCs w:val="20"/>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5184" w:rsidRDefault="001C5184">
      <w:pPr>
        <w:spacing w:after="0" w:line="240" w:lineRule="auto"/>
      </w:pPr>
      <w:r>
        <w:separator/>
      </w:r>
    </w:p>
  </w:footnote>
  <w:footnote w:type="continuationSeparator" w:id="0">
    <w:p w:rsidR="001C5184" w:rsidRDefault="001C51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184" w:rsidRDefault="001C5184" w:rsidP="001F0A23">
    <w:pPr>
      <w:pStyle w:val="Header"/>
    </w:pPr>
    <w:r>
      <w:t xml:space="preserve">                                                                                                                   </w:t>
    </w: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6" type="#_x0000_t75" style="width:153pt;height:28.5pt;visibility:visible">
          <v:imagedata r:id="rId1" o:title="" croptop="10377f" cropbottom="16906f" cropleft="9343f" cropright="11264f"/>
        </v:shape>
      </w:pict>
    </w:r>
  </w:p>
  <w:p w:rsidR="001C5184" w:rsidRPr="00FD0B14" w:rsidRDefault="001C5184" w:rsidP="001F0A23">
    <w:pPr>
      <w:pStyle w:val="Header"/>
      <w:jc w:val="right"/>
      <w:rPr>
        <w:rFonts w:ascii="Times New Roman" w:hAnsi="Times New Roman"/>
        <w:b/>
        <w:i/>
        <w:sz w:val="18"/>
        <w:szCs w:val="18"/>
      </w:rPr>
    </w:pPr>
    <w:r>
      <w:rPr>
        <w:rFonts w:ascii="Times New Roman" w:hAnsi="Times New Roman"/>
        <w:b/>
        <w:i/>
        <w:sz w:val="18"/>
        <w:szCs w:val="18"/>
      </w:rPr>
      <w:t xml:space="preserve">                                                                                                     Subdirección de Bienes, Compras y Suministros             </w:t>
    </w:r>
  </w:p>
  <w:tbl>
    <w:tblPr>
      <w:tblW w:w="1634" w:type="dxa"/>
      <w:tblInd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34"/>
    </w:tblGrid>
    <w:tr w:rsidR="001C5184" w:rsidRPr="007C68B0">
      <w:trPr>
        <w:trHeight w:val="320"/>
      </w:trPr>
      <w:tc>
        <w:tcPr>
          <w:tcW w:w="1634" w:type="dxa"/>
          <w:vAlign w:val="center"/>
        </w:tcPr>
        <w:p w:rsidR="001C5184" w:rsidRPr="00E328F8" w:rsidRDefault="001C5184" w:rsidP="001F0A23">
          <w:pPr>
            <w:pStyle w:val="Header"/>
            <w:tabs>
              <w:tab w:val="clear" w:pos="4419"/>
              <w:tab w:val="clear" w:pos="8838"/>
            </w:tabs>
            <w:jc w:val="center"/>
            <w:rPr>
              <w:rFonts w:ascii="Times New Roman" w:hAnsi="Times New Roman"/>
              <w:b/>
              <w:sz w:val="18"/>
              <w:szCs w:val="18"/>
            </w:rPr>
          </w:pPr>
          <w:r w:rsidRPr="00E328F8">
            <w:rPr>
              <w:rFonts w:ascii="Times New Roman" w:hAnsi="Times New Roman"/>
              <w:b/>
              <w:sz w:val="18"/>
              <w:szCs w:val="18"/>
            </w:rPr>
            <w:t>05RH39-V1</w:t>
          </w:r>
        </w:p>
      </w:tc>
    </w:tr>
  </w:tbl>
  <w:p w:rsidR="001C5184" w:rsidRPr="007C68B0" w:rsidRDefault="001C5184" w:rsidP="001F0A23">
    <w:pPr>
      <w:pStyle w:val="Header"/>
      <w:jc w:val="right"/>
      <w:rPr>
        <w:rFonts w:ascii="Times New Roman" w:hAnsi="Times New Roman"/>
        <w:b/>
        <w:sz w:val="18"/>
        <w:szCs w:val="18"/>
      </w:rPr>
    </w:pPr>
    <w:r w:rsidRPr="007C68B0">
      <w:rPr>
        <w:rFonts w:ascii="Times New Roman" w:hAnsi="Times New Roman"/>
        <w:b/>
        <w:sz w:val="18"/>
        <w:szCs w:val="1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A7AEF"/>
    <w:multiLevelType w:val="multilevel"/>
    <w:tmpl w:val="F832485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3F86410"/>
    <w:multiLevelType w:val="hybridMultilevel"/>
    <w:tmpl w:val="9940984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5663D15"/>
    <w:multiLevelType w:val="hybridMultilevel"/>
    <w:tmpl w:val="01628D1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nsid w:val="0BBB32A3"/>
    <w:multiLevelType w:val="hybridMultilevel"/>
    <w:tmpl w:val="1E8C3DB0"/>
    <w:lvl w:ilvl="0" w:tplc="0C0A000F">
      <w:start w:val="1"/>
      <w:numFmt w:val="decimal"/>
      <w:lvlText w:val="%1."/>
      <w:lvlJc w:val="left"/>
      <w:pPr>
        <w:tabs>
          <w:tab w:val="num" w:pos="360"/>
        </w:tabs>
        <w:ind w:left="360" w:hanging="360"/>
      </w:pPr>
      <w:rPr>
        <w:rFonts w:cs="Times New Roman"/>
      </w:rPr>
    </w:lvl>
    <w:lvl w:ilvl="1" w:tplc="240A0017">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4">
    <w:nsid w:val="14B04C23"/>
    <w:multiLevelType w:val="hybridMultilevel"/>
    <w:tmpl w:val="2DD23130"/>
    <w:lvl w:ilvl="0" w:tplc="6C3218EA">
      <w:start w:val="1"/>
      <w:numFmt w:val="decimal"/>
      <w:lvlText w:val="%1."/>
      <w:lvlJc w:val="left"/>
      <w:pPr>
        <w:tabs>
          <w:tab w:val="num" w:pos="720"/>
        </w:tabs>
        <w:ind w:left="720" w:hanging="360"/>
      </w:pPr>
      <w:rPr>
        <w:rFonts w:cs="Times New Roman"/>
        <w:b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18A4701D"/>
    <w:multiLevelType w:val="hybridMultilevel"/>
    <w:tmpl w:val="0B8AF81A"/>
    <w:lvl w:ilvl="0" w:tplc="240A0013">
      <w:start w:val="1"/>
      <w:numFmt w:val="upperRoman"/>
      <w:lvlText w:val="%1."/>
      <w:lvlJc w:val="righ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240A0001">
      <w:start w:val="1"/>
      <w:numFmt w:val="bullet"/>
      <w:lvlText w:val=""/>
      <w:lvlJc w:val="left"/>
      <w:pPr>
        <w:tabs>
          <w:tab w:val="num" w:pos="2340"/>
        </w:tabs>
        <w:ind w:left="2340" w:hanging="360"/>
      </w:pPr>
      <w:rPr>
        <w:rFonts w:ascii="Symbol" w:hAnsi="Symbol"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nsid w:val="1C034B82"/>
    <w:multiLevelType w:val="hybridMultilevel"/>
    <w:tmpl w:val="E05CE5F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nsid w:val="1D211F47"/>
    <w:multiLevelType w:val="multilevel"/>
    <w:tmpl w:val="5DD2AF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211023E9"/>
    <w:multiLevelType w:val="multilevel"/>
    <w:tmpl w:val="CD3875D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250A2823"/>
    <w:multiLevelType w:val="hybridMultilevel"/>
    <w:tmpl w:val="A1CECB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B2E3B50"/>
    <w:multiLevelType w:val="multilevel"/>
    <w:tmpl w:val="499C79E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3536292F"/>
    <w:multiLevelType w:val="multilevel"/>
    <w:tmpl w:val="5C72D60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3C862370"/>
    <w:multiLevelType w:val="hybridMultilevel"/>
    <w:tmpl w:val="E15AC27A"/>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nsid w:val="3E852AE2"/>
    <w:multiLevelType w:val="hybridMultilevel"/>
    <w:tmpl w:val="9182C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777750D"/>
    <w:multiLevelType w:val="multilevel"/>
    <w:tmpl w:val="860E5E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5C069BF"/>
    <w:multiLevelType w:val="multilevel"/>
    <w:tmpl w:val="38B0253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8A91F69"/>
    <w:multiLevelType w:val="hybridMultilevel"/>
    <w:tmpl w:val="4ECA111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nsid w:val="58C71638"/>
    <w:multiLevelType w:val="multilevel"/>
    <w:tmpl w:val="184695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6B7773ED"/>
    <w:multiLevelType w:val="multilevel"/>
    <w:tmpl w:val="3AC63C2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73D8038C"/>
    <w:multiLevelType w:val="multilevel"/>
    <w:tmpl w:val="7C5094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784C4465"/>
    <w:multiLevelType w:val="hybridMultilevel"/>
    <w:tmpl w:val="523644E6"/>
    <w:lvl w:ilvl="0" w:tplc="240A0001">
      <w:start w:val="1"/>
      <w:numFmt w:val="bullet"/>
      <w:lvlText w:val=""/>
      <w:lvlJc w:val="left"/>
      <w:pPr>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240A0001">
      <w:start w:val="1"/>
      <w:numFmt w:val="bullet"/>
      <w:lvlText w:val=""/>
      <w:lvlJc w:val="left"/>
      <w:pPr>
        <w:tabs>
          <w:tab w:val="num" w:pos="2340"/>
        </w:tabs>
        <w:ind w:left="2340" w:hanging="360"/>
      </w:pPr>
      <w:rPr>
        <w:rFonts w:ascii="Symbol" w:hAnsi="Symbol"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nsid w:val="7941070D"/>
    <w:multiLevelType w:val="hybridMultilevel"/>
    <w:tmpl w:val="6310B114"/>
    <w:lvl w:ilvl="0" w:tplc="813410D6">
      <w:start w:val="6"/>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D575336"/>
    <w:multiLevelType w:val="hybridMultilevel"/>
    <w:tmpl w:val="1A5CB298"/>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12"/>
  </w:num>
  <w:num w:numId="2">
    <w:abstractNumId w:val="11"/>
  </w:num>
  <w:num w:numId="3">
    <w:abstractNumId w:val="15"/>
  </w:num>
  <w:num w:numId="4">
    <w:abstractNumId w:val="18"/>
  </w:num>
  <w:num w:numId="5">
    <w:abstractNumId w:val="8"/>
  </w:num>
  <w:num w:numId="6">
    <w:abstractNumId w:val="10"/>
  </w:num>
  <w:num w:numId="7">
    <w:abstractNumId w:val="14"/>
  </w:num>
  <w:num w:numId="8">
    <w:abstractNumId w:val="17"/>
  </w:num>
  <w:num w:numId="9">
    <w:abstractNumId w:val="0"/>
  </w:num>
  <w:num w:numId="10">
    <w:abstractNumId w:val="7"/>
  </w:num>
  <w:num w:numId="11">
    <w:abstractNumId w:val="19"/>
  </w:num>
  <w:num w:numId="12">
    <w:abstractNumId w:val="21"/>
  </w:num>
  <w:num w:numId="13">
    <w:abstractNumId w:val="1"/>
  </w:num>
  <w:num w:numId="14">
    <w:abstractNumId w:val="4"/>
  </w:num>
  <w:num w:numId="15">
    <w:abstractNumId w:val="22"/>
  </w:num>
  <w:num w:numId="16">
    <w:abstractNumId w:val="3"/>
  </w:num>
  <w:num w:numId="17">
    <w:abstractNumId w:val="5"/>
  </w:num>
  <w:num w:numId="18">
    <w:abstractNumId w:val="13"/>
  </w:num>
  <w:num w:numId="19">
    <w:abstractNumId w:val="20"/>
  </w:num>
  <w:num w:numId="20">
    <w:abstractNumId w:val="2"/>
  </w:num>
  <w:num w:numId="21">
    <w:abstractNumId w:val="6"/>
  </w:num>
  <w:num w:numId="22">
    <w:abstractNumId w:val="16"/>
  </w:num>
  <w:num w:numId="2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63AB"/>
    <w:rsid w:val="00034821"/>
    <w:rsid w:val="000806E4"/>
    <w:rsid w:val="000D3570"/>
    <w:rsid w:val="001875A2"/>
    <w:rsid w:val="001A4E18"/>
    <w:rsid w:val="001B2E8F"/>
    <w:rsid w:val="001B4D6A"/>
    <w:rsid w:val="001C25D7"/>
    <w:rsid w:val="001C5184"/>
    <w:rsid w:val="001F0A23"/>
    <w:rsid w:val="001F6D02"/>
    <w:rsid w:val="0020604D"/>
    <w:rsid w:val="00224EA7"/>
    <w:rsid w:val="00297D98"/>
    <w:rsid w:val="002B63AB"/>
    <w:rsid w:val="00304E1F"/>
    <w:rsid w:val="0036710D"/>
    <w:rsid w:val="003855CF"/>
    <w:rsid w:val="003934DC"/>
    <w:rsid w:val="003C2A8C"/>
    <w:rsid w:val="003F136B"/>
    <w:rsid w:val="003F6B62"/>
    <w:rsid w:val="00403569"/>
    <w:rsid w:val="00412BB1"/>
    <w:rsid w:val="00415648"/>
    <w:rsid w:val="00490A19"/>
    <w:rsid w:val="00493E6B"/>
    <w:rsid w:val="00513BDA"/>
    <w:rsid w:val="0053097D"/>
    <w:rsid w:val="00584E7B"/>
    <w:rsid w:val="005B10D6"/>
    <w:rsid w:val="005F4DA9"/>
    <w:rsid w:val="00624CA2"/>
    <w:rsid w:val="006B0438"/>
    <w:rsid w:val="006B2788"/>
    <w:rsid w:val="007308C9"/>
    <w:rsid w:val="00733DE8"/>
    <w:rsid w:val="007345EF"/>
    <w:rsid w:val="00790C2A"/>
    <w:rsid w:val="007B3CEA"/>
    <w:rsid w:val="007C68B0"/>
    <w:rsid w:val="008011B7"/>
    <w:rsid w:val="00814523"/>
    <w:rsid w:val="00841376"/>
    <w:rsid w:val="00895056"/>
    <w:rsid w:val="008B4572"/>
    <w:rsid w:val="008D48C3"/>
    <w:rsid w:val="00A12295"/>
    <w:rsid w:val="00A464F0"/>
    <w:rsid w:val="00A64A2B"/>
    <w:rsid w:val="00AD0181"/>
    <w:rsid w:val="00B04B44"/>
    <w:rsid w:val="00B20532"/>
    <w:rsid w:val="00B54D0C"/>
    <w:rsid w:val="00B811C0"/>
    <w:rsid w:val="00B81C50"/>
    <w:rsid w:val="00C5631C"/>
    <w:rsid w:val="00C93D53"/>
    <w:rsid w:val="00D7290E"/>
    <w:rsid w:val="00DA19E1"/>
    <w:rsid w:val="00DE65E8"/>
    <w:rsid w:val="00E30A93"/>
    <w:rsid w:val="00E328F8"/>
    <w:rsid w:val="00EA7DD8"/>
    <w:rsid w:val="00EB7DCB"/>
    <w:rsid w:val="00EF09E2"/>
    <w:rsid w:val="00F208A4"/>
    <w:rsid w:val="00FD0B14"/>
  </w:rsids>
  <m:mathPr>
    <m:mathFont m:val="Cambria Math"/>
    <m:brkBin m:val="before"/>
    <m:brkBinSub m:val="--"/>
    <m:smallFrac m:val="off"/>
    <m:dispDef/>
    <m:lMargin m:val="0"/>
    <m:rMargin m:val="0"/>
    <m:defJc m:val="centerGroup"/>
    <m:wrapIndent m:val="1440"/>
    <m:intLim m:val="subSup"/>
    <m:naryLim m:val="undOvr"/>
  </m:mathPr>
  <w:uiCompat97To2003/>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CO" w:eastAsia="es-C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3A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B63AB"/>
    <w:pPr>
      <w:tabs>
        <w:tab w:val="center" w:pos="4419"/>
        <w:tab w:val="right" w:pos="8838"/>
      </w:tabs>
      <w:spacing w:after="0" w:line="240" w:lineRule="auto"/>
    </w:pPr>
  </w:style>
  <w:style w:type="character" w:customStyle="1" w:styleId="HeaderChar">
    <w:name w:val="Header Char"/>
    <w:basedOn w:val="DefaultParagraphFont"/>
    <w:link w:val="Header"/>
    <w:uiPriority w:val="99"/>
    <w:locked/>
    <w:rsid w:val="002B63AB"/>
    <w:rPr>
      <w:rFonts w:ascii="Calibri" w:hAnsi="Calibri" w:cs="Times New Roman"/>
    </w:rPr>
  </w:style>
  <w:style w:type="paragraph" w:styleId="Footer">
    <w:name w:val="footer"/>
    <w:basedOn w:val="Normal"/>
    <w:link w:val="FooterChar"/>
    <w:uiPriority w:val="99"/>
    <w:rsid w:val="002B63AB"/>
    <w:pPr>
      <w:tabs>
        <w:tab w:val="center" w:pos="4419"/>
        <w:tab w:val="right" w:pos="8838"/>
      </w:tabs>
      <w:spacing w:after="0" w:line="240" w:lineRule="auto"/>
    </w:pPr>
  </w:style>
  <w:style w:type="character" w:customStyle="1" w:styleId="FooterChar">
    <w:name w:val="Footer Char"/>
    <w:basedOn w:val="DefaultParagraphFont"/>
    <w:link w:val="Footer"/>
    <w:uiPriority w:val="99"/>
    <w:locked/>
    <w:rsid w:val="002B63AB"/>
    <w:rPr>
      <w:rFonts w:ascii="Calibri" w:hAnsi="Calibri" w:cs="Times New Roman"/>
    </w:rPr>
  </w:style>
  <w:style w:type="character" w:styleId="Hyperlink">
    <w:name w:val="Hyperlink"/>
    <w:basedOn w:val="DefaultParagraphFont"/>
    <w:uiPriority w:val="99"/>
    <w:rsid w:val="002B63AB"/>
    <w:rPr>
      <w:rFonts w:cs="Times New Roman"/>
      <w:color w:val="0000FF"/>
      <w:u w:val="single"/>
    </w:rPr>
  </w:style>
  <w:style w:type="paragraph" w:styleId="ListParagraph">
    <w:name w:val="List Paragraph"/>
    <w:basedOn w:val="Normal"/>
    <w:uiPriority w:val="99"/>
    <w:qFormat/>
    <w:rsid w:val="002B63AB"/>
    <w:pPr>
      <w:spacing w:after="0" w:line="240" w:lineRule="auto"/>
      <w:ind w:left="708"/>
    </w:pPr>
    <w:rPr>
      <w:rFonts w:ascii="Times New Roman" w:eastAsia="Times New Roman" w:hAnsi="Times New Roman"/>
      <w:sz w:val="24"/>
      <w:szCs w:val="24"/>
      <w:lang w:eastAsia="es-CO"/>
    </w:rPr>
  </w:style>
  <w:style w:type="character" w:styleId="PageNumber">
    <w:name w:val="page number"/>
    <w:basedOn w:val="DefaultParagraphFont"/>
    <w:uiPriority w:val="99"/>
    <w:rsid w:val="002B63AB"/>
    <w:rPr>
      <w:rFonts w:cs="Times New Roman"/>
    </w:rPr>
  </w:style>
  <w:style w:type="table" w:styleId="TableGrid">
    <w:name w:val="Table Grid"/>
    <w:basedOn w:val="TableNormal"/>
    <w:uiPriority w:val="99"/>
    <w:rsid w:val="002B63A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B63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B63AB"/>
    <w:rPr>
      <w:rFonts w:ascii="Tahoma" w:hAnsi="Tahoma" w:cs="Tahoma"/>
      <w:sz w:val="16"/>
      <w:szCs w:val="16"/>
    </w:rPr>
  </w:style>
  <w:style w:type="paragraph" w:customStyle="1" w:styleId="Default">
    <w:name w:val="Default"/>
    <w:uiPriority w:val="99"/>
    <w:rsid w:val="001A4E18"/>
    <w:pPr>
      <w:autoSpaceDE w:val="0"/>
      <w:autoSpaceDN w:val="0"/>
      <w:adjustRightInd w:val="0"/>
    </w:pPr>
    <w:rPr>
      <w:rFonts w:ascii="Arial" w:eastAsia="Times New Roman" w:hAnsi="Arial" w:cs="Arial"/>
      <w:color w:val="000000"/>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hus.org.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430</TotalTime>
  <Pages>2</Pages>
  <Words>597</Words>
  <Characters>3286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Camila Gil Silva</dc:creator>
  <cp:keywords/>
  <dc:description/>
  <cp:lastModifiedBy>compras.gestion4</cp:lastModifiedBy>
  <cp:revision>27</cp:revision>
  <cp:lastPrinted>2017-08-24T14:54:00Z</cp:lastPrinted>
  <dcterms:created xsi:type="dcterms:W3CDTF">2017-07-31T19:14:00Z</dcterms:created>
  <dcterms:modified xsi:type="dcterms:W3CDTF">2017-10-06T21:24:00Z</dcterms:modified>
</cp:coreProperties>
</file>